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7" w:rsidRPr="003464BB" w:rsidRDefault="004537A7" w:rsidP="004537A7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3464BB">
        <w:rPr>
          <w:b/>
          <w:bCs/>
          <w:color w:val="000000"/>
        </w:rPr>
        <w:t>Мероприятия по снижению размеров потерь в сетях</w:t>
      </w:r>
    </w:p>
    <w:p w:rsidR="004537A7" w:rsidRPr="003464BB" w:rsidRDefault="004537A7" w:rsidP="004537A7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3464BB">
        <w:rPr>
          <w:b/>
          <w:bCs/>
          <w:color w:val="000000"/>
        </w:rPr>
        <w:t>ООО «</w:t>
      </w:r>
      <w:r w:rsidR="003464BB" w:rsidRPr="003464BB">
        <w:rPr>
          <w:b/>
          <w:bCs/>
          <w:color w:val="000000"/>
        </w:rPr>
        <w:t>ИВЭСК</w:t>
      </w:r>
      <w:r w:rsidRPr="003464BB">
        <w:rPr>
          <w:b/>
          <w:bCs/>
          <w:color w:val="000000"/>
        </w:rPr>
        <w:t>»</w:t>
      </w:r>
    </w:p>
    <w:p w:rsidR="003464BB" w:rsidRDefault="003464BB" w:rsidP="008840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4537A7" w:rsidRDefault="004537A7" w:rsidP="008840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</w:t>
      </w:r>
      <w:r w:rsidR="003464BB">
        <w:rPr>
          <w:color w:val="000000"/>
          <w:sz w:val="22"/>
          <w:szCs w:val="22"/>
        </w:rPr>
        <w:t>ИВЭСК</w:t>
      </w:r>
      <w:r>
        <w:rPr>
          <w:color w:val="000000"/>
          <w:sz w:val="22"/>
          <w:szCs w:val="22"/>
        </w:rPr>
        <w:t>» реализует программу по снижению размеров потерь в распределительных электрических сетях, которая включает в себя следующие основные организационные и технические мероприятия:</w:t>
      </w:r>
    </w:p>
    <w:p w:rsidR="004537A7" w:rsidRDefault="004537A7" w:rsidP="004537A7">
      <w:pPr>
        <w:pStyle w:val="western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4537A7" w:rsidRDefault="004537A7" w:rsidP="001A3DF9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2"/>
          <w:szCs w:val="22"/>
        </w:rPr>
        <w:t>Организационные мероприятия</w:t>
      </w:r>
    </w:p>
    <w:p w:rsidR="004537A7" w:rsidRDefault="004537A7" w:rsidP="004537A7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7"/>
          <w:szCs w:val="17"/>
        </w:rPr>
      </w:pPr>
    </w:p>
    <w:p w:rsidR="004537A7" w:rsidRPr="003464BB" w:rsidRDefault="004537A7" w:rsidP="004537A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Отключение в режимах малых нагрузок трансформаторов на подстанциях с двумя и более трансформаторами;</w:t>
      </w:r>
    </w:p>
    <w:p w:rsidR="003464BB" w:rsidRPr="003464BB" w:rsidRDefault="003464BB" w:rsidP="004537A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Отключение отопительных тэнов на ПС 35-110кВ</w:t>
      </w:r>
      <w:r w:rsidR="003642B3">
        <w:rPr>
          <w:color w:val="000000"/>
          <w:sz w:val="22"/>
          <w:szCs w:val="22"/>
        </w:rPr>
        <w:t>.</w:t>
      </w:r>
    </w:p>
    <w:p w:rsidR="003464BB" w:rsidRPr="003464BB" w:rsidRDefault="003464BB" w:rsidP="003464B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3464BB" w:rsidRDefault="003464BB" w:rsidP="003464BB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  <w:r w:rsidRPr="003464BB">
        <w:rPr>
          <w:b/>
          <w:color w:val="000000"/>
          <w:sz w:val="22"/>
          <w:szCs w:val="22"/>
        </w:rPr>
        <w:t>Технические мероприятия</w:t>
      </w:r>
    </w:p>
    <w:p w:rsidR="003464BB" w:rsidRPr="003464BB" w:rsidRDefault="003464BB" w:rsidP="003464B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64BB">
        <w:rPr>
          <w:color w:val="000000"/>
          <w:sz w:val="22"/>
          <w:szCs w:val="22"/>
        </w:rPr>
        <w:t>Замена светильников на энергосберегающие</w:t>
      </w:r>
      <w:r w:rsidR="003642B3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4537A7" w:rsidRDefault="004537A7" w:rsidP="004537A7">
      <w:pPr>
        <w:pStyle w:val="western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4537A7" w:rsidRDefault="004537A7" w:rsidP="001A3DF9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2"/>
          <w:szCs w:val="22"/>
        </w:rPr>
        <w:t>Мероприятия по совершенствованию систем коммерческого и технического учета электрической энергии</w:t>
      </w:r>
    </w:p>
    <w:p w:rsidR="004537A7" w:rsidRDefault="004537A7" w:rsidP="004537A7">
      <w:pPr>
        <w:pStyle w:val="western"/>
        <w:shd w:val="clear" w:color="auto" w:fill="FFFFFF"/>
        <w:spacing w:before="0" w:beforeAutospacing="0" w:after="0" w:afterAutospacing="0"/>
        <w:ind w:left="1072"/>
        <w:rPr>
          <w:rFonts w:ascii="Tahoma" w:hAnsi="Tahoma" w:cs="Tahoma"/>
          <w:color w:val="000000"/>
          <w:sz w:val="17"/>
          <w:szCs w:val="17"/>
        </w:rPr>
      </w:pPr>
    </w:p>
    <w:p w:rsidR="004537A7" w:rsidRDefault="004537A7" w:rsidP="004537A7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Замена приборов учета электрической энергии на приборы с повышенными классами точности;</w:t>
      </w:r>
    </w:p>
    <w:p w:rsidR="004537A7" w:rsidRDefault="004537A7" w:rsidP="004537A7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Перенос приборов учета электрической энергии на границы балансовой принадлежности;</w:t>
      </w:r>
    </w:p>
    <w:p w:rsidR="004537A7" w:rsidRDefault="004537A7" w:rsidP="004537A7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Установка (</w:t>
      </w:r>
      <w:r w:rsidR="003642B3">
        <w:rPr>
          <w:color w:val="000000"/>
          <w:sz w:val="22"/>
          <w:szCs w:val="22"/>
        </w:rPr>
        <w:t xml:space="preserve">замена) </w:t>
      </w:r>
      <w:proofErr w:type="spellStart"/>
      <w:r w:rsidR="003642B3">
        <w:rPr>
          <w:color w:val="000000"/>
          <w:sz w:val="22"/>
          <w:szCs w:val="22"/>
        </w:rPr>
        <w:t>пофидерного</w:t>
      </w:r>
      <w:proofErr w:type="spellEnd"/>
      <w:r w:rsidR="003642B3">
        <w:rPr>
          <w:color w:val="000000"/>
          <w:sz w:val="22"/>
          <w:szCs w:val="22"/>
        </w:rPr>
        <w:t xml:space="preserve"> учета на ТП.</w:t>
      </w:r>
    </w:p>
    <w:p w:rsidR="004537A7" w:rsidRDefault="004537A7" w:rsidP="004537A7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Tahoma" w:hAnsi="Tahoma" w:cs="Tahoma"/>
          <w:color w:val="000000"/>
          <w:sz w:val="17"/>
          <w:szCs w:val="17"/>
        </w:rPr>
      </w:pPr>
    </w:p>
    <w:p w:rsidR="004537A7" w:rsidRDefault="004537A7" w:rsidP="001A3DF9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2"/>
          <w:szCs w:val="22"/>
        </w:rPr>
        <w:t>Мероприятия по снижению коммерческих потерь электрической энергии</w:t>
      </w:r>
    </w:p>
    <w:p w:rsidR="004537A7" w:rsidRDefault="004537A7" w:rsidP="004537A7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Выявление неучтенной электрической энергии в результате проведения рейдов;</w:t>
      </w:r>
    </w:p>
    <w:p w:rsidR="004537A7" w:rsidRDefault="004537A7" w:rsidP="004537A7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Составление и анализ небалансов электрической энергии по подстанциям;</w:t>
      </w:r>
    </w:p>
    <w:p w:rsidR="004537A7" w:rsidRDefault="004537A7" w:rsidP="004537A7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разработка индивидуальной программы обследования фидеров</w:t>
      </w:r>
      <w:r w:rsidR="003642B3">
        <w:rPr>
          <w:color w:val="000000"/>
          <w:sz w:val="22"/>
          <w:szCs w:val="22"/>
        </w:rPr>
        <w:t xml:space="preserve"> 0,4 кВ с наибольшим небалансом.</w:t>
      </w:r>
    </w:p>
    <w:p w:rsidR="004537A7" w:rsidRPr="00E85909" w:rsidRDefault="004537A7" w:rsidP="004537A7">
      <w:pPr>
        <w:pStyle w:val="western"/>
        <w:shd w:val="clear" w:color="auto" w:fill="FFFFFF"/>
        <w:spacing w:before="0" w:beforeAutospacing="0" w:after="0" w:afterAutospacing="0"/>
        <w:ind w:left="1072"/>
        <w:rPr>
          <w:rFonts w:ascii="Tahoma" w:hAnsi="Tahoma" w:cs="Tahoma"/>
          <w:color w:val="000000"/>
          <w:sz w:val="17"/>
          <w:szCs w:val="17"/>
        </w:rPr>
      </w:pPr>
    </w:p>
    <w:p w:rsidR="004537A7" w:rsidRPr="00E85909" w:rsidRDefault="004537A7" w:rsidP="004537A7">
      <w:pPr>
        <w:pStyle w:val="western"/>
        <w:shd w:val="clear" w:color="auto" w:fill="FFFFFF"/>
        <w:spacing w:before="0" w:beforeAutospacing="0" w:after="0" w:afterAutospacing="0"/>
        <w:ind w:left="352"/>
        <w:rPr>
          <w:rFonts w:ascii="Tahoma" w:hAnsi="Tahoma" w:cs="Tahoma"/>
          <w:color w:val="000000"/>
          <w:sz w:val="17"/>
          <w:szCs w:val="17"/>
        </w:rPr>
      </w:pPr>
      <w:r w:rsidRPr="00E85909">
        <w:rPr>
          <w:bCs/>
          <w:iCs/>
          <w:color w:val="000000"/>
          <w:sz w:val="22"/>
          <w:szCs w:val="22"/>
        </w:rPr>
        <w:t>Перечисленны</w:t>
      </w:r>
      <w:r w:rsidR="003464BB">
        <w:rPr>
          <w:bCs/>
          <w:iCs/>
          <w:color w:val="000000"/>
          <w:sz w:val="22"/>
          <w:szCs w:val="22"/>
        </w:rPr>
        <w:t>е мероприятия реализуются ООО «ИВЭСК</w:t>
      </w:r>
      <w:r w:rsidRPr="00E85909">
        <w:rPr>
          <w:bCs/>
          <w:iCs/>
          <w:color w:val="000000"/>
          <w:sz w:val="22"/>
          <w:szCs w:val="22"/>
        </w:rPr>
        <w:t>» постоянно.</w:t>
      </w:r>
    </w:p>
    <w:p w:rsidR="004537A7" w:rsidRPr="00E85909" w:rsidRDefault="004537A7" w:rsidP="004537A7">
      <w:pPr>
        <w:pStyle w:val="western"/>
        <w:shd w:val="clear" w:color="auto" w:fill="FFFFFF"/>
        <w:spacing w:before="0" w:beforeAutospacing="0" w:after="0" w:afterAutospacing="0"/>
        <w:ind w:left="352"/>
        <w:rPr>
          <w:bCs/>
          <w:iCs/>
          <w:color w:val="000000"/>
          <w:sz w:val="22"/>
          <w:szCs w:val="22"/>
        </w:rPr>
      </w:pPr>
      <w:r w:rsidRPr="00E85909">
        <w:rPr>
          <w:bCs/>
          <w:iCs/>
          <w:color w:val="000000"/>
          <w:sz w:val="22"/>
          <w:szCs w:val="22"/>
        </w:rPr>
        <w:t>Источник финансирования мероприятий — собственные средства Общества.</w:t>
      </w:r>
    </w:p>
    <w:p w:rsidR="00586831" w:rsidRPr="00E85909" w:rsidRDefault="00586831" w:rsidP="004537A7">
      <w:pPr>
        <w:pStyle w:val="western"/>
        <w:shd w:val="clear" w:color="auto" w:fill="FFFFFF"/>
        <w:spacing w:before="0" w:beforeAutospacing="0" w:after="0" w:afterAutospacing="0"/>
        <w:ind w:left="352"/>
        <w:rPr>
          <w:bCs/>
          <w:iCs/>
          <w:color w:val="000000"/>
          <w:sz w:val="22"/>
          <w:szCs w:val="22"/>
        </w:rPr>
      </w:pPr>
    </w:p>
    <w:sectPr w:rsidR="00586831" w:rsidRPr="00E85909" w:rsidSect="00346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472"/>
    <w:multiLevelType w:val="multilevel"/>
    <w:tmpl w:val="BBE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F6970"/>
    <w:multiLevelType w:val="multilevel"/>
    <w:tmpl w:val="5DF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D1B30"/>
    <w:multiLevelType w:val="hybridMultilevel"/>
    <w:tmpl w:val="55A2A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D7B58"/>
    <w:multiLevelType w:val="multilevel"/>
    <w:tmpl w:val="4CA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A65E5"/>
    <w:multiLevelType w:val="multilevel"/>
    <w:tmpl w:val="925C5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C5D14"/>
    <w:multiLevelType w:val="multilevel"/>
    <w:tmpl w:val="17F22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113ED"/>
    <w:multiLevelType w:val="multilevel"/>
    <w:tmpl w:val="4F9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92299"/>
    <w:multiLevelType w:val="multilevel"/>
    <w:tmpl w:val="0C4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5"/>
    <w:rsid w:val="001A3DF9"/>
    <w:rsid w:val="003464BB"/>
    <w:rsid w:val="003642B3"/>
    <w:rsid w:val="004537A7"/>
    <w:rsid w:val="00586831"/>
    <w:rsid w:val="005E25F6"/>
    <w:rsid w:val="00706265"/>
    <w:rsid w:val="007E6A17"/>
    <w:rsid w:val="0088408B"/>
    <w:rsid w:val="00CC75A6"/>
    <w:rsid w:val="00E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4C19-B2C1-42CE-9ABF-68ABBD5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Назаретский</dc:creator>
  <cp:keywords/>
  <dc:description/>
  <cp:lastModifiedBy>ттт</cp:lastModifiedBy>
  <cp:revision>12</cp:revision>
  <dcterms:created xsi:type="dcterms:W3CDTF">2021-03-28T15:13:00Z</dcterms:created>
  <dcterms:modified xsi:type="dcterms:W3CDTF">2021-03-30T05:54:00Z</dcterms:modified>
</cp:coreProperties>
</file>