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D7" w:rsidRDefault="007662D7" w:rsidP="00392665">
      <w:pPr>
        <w:rPr>
          <w:rFonts w:ascii="Times New Roman" w:hAnsi="Times New Roman" w:cs="Times New Roman"/>
          <w:b/>
          <w:sz w:val="28"/>
          <w:szCs w:val="28"/>
        </w:rPr>
      </w:pPr>
      <w:r w:rsidRPr="00554E45">
        <w:rPr>
          <w:rFonts w:ascii="Times New Roman" w:hAnsi="Times New Roman" w:cs="Times New Roman"/>
          <w:b/>
          <w:sz w:val="28"/>
          <w:szCs w:val="28"/>
        </w:rPr>
        <w:t>Инструкция для заявителей по технологическому присоединению</w:t>
      </w:r>
    </w:p>
    <w:p w:rsidR="00554E45" w:rsidRPr="00554E45" w:rsidRDefault="00554E45" w:rsidP="00554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2D7" w:rsidRPr="00554E45" w:rsidRDefault="007662D7" w:rsidP="00554E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(ТП) - комплексная услуга, обеспечивающая присоединение </w:t>
      </w:r>
      <w:proofErr w:type="spellStart"/>
      <w:r w:rsidRPr="00554E45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554E45">
        <w:rPr>
          <w:rFonts w:ascii="Times New Roman" w:hAnsi="Times New Roman" w:cs="Times New Roman"/>
          <w:sz w:val="24"/>
          <w:szCs w:val="24"/>
        </w:rPr>
        <w:t xml:space="preserve"> устройства (ЭПУ) Заявителя к электрической сети сетевой организации.</w:t>
      </w:r>
    </w:p>
    <w:p w:rsidR="007662D7" w:rsidRPr="00C24A2F" w:rsidRDefault="007662D7" w:rsidP="00C24A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4A2F">
        <w:rPr>
          <w:rFonts w:ascii="Times New Roman" w:hAnsi="Times New Roman" w:cs="Times New Roman"/>
          <w:sz w:val="24"/>
          <w:szCs w:val="24"/>
        </w:rPr>
        <w:t>Заявка на ТП подается в сетевую организацию при необходимости</w:t>
      </w:r>
      <w:r w:rsidR="00C24A2F">
        <w:rPr>
          <w:rFonts w:ascii="Times New Roman" w:hAnsi="Times New Roman" w:cs="Times New Roman"/>
          <w:sz w:val="24"/>
          <w:szCs w:val="24"/>
        </w:rPr>
        <w:t xml:space="preserve"> в двух случаях</w:t>
      </w:r>
      <w:r w:rsidRPr="00C24A2F">
        <w:rPr>
          <w:rFonts w:ascii="Times New Roman" w:hAnsi="Times New Roman" w:cs="Times New Roman"/>
          <w:sz w:val="24"/>
          <w:szCs w:val="24"/>
        </w:rPr>
        <w:t>:</w:t>
      </w:r>
    </w:p>
    <w:p w:rsidR="00C24A2F" w:rsidRDefault="007662D7" w:rsidP="00C24A2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4A2F">
        <w:rPr>
          <w:rFonts w:ascii="Times New Roman" w:hAnsi="Times New Roman" w:cs="Times New Roman"/>
          <w:sz w:val="24"/>
          <w:szCs w:val="24"/>
        </w:rPr>
        <w:t>Присоединения впервые вводимых в эксплуатацию ЭПУ;</w:t>
      </w:r>
    </w:p>
    <w:p w:rsidR="00392665" w:rsidRDefault="007662D7" w:rsidP="0039266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4A2F">
        <w:rPr>
          <w:rFonts w:ascii="Times New Roman" w:hAnsi="Times New Roman" w:cs="Times New Roman"/>
          <w:sz w:val="24"/>
          <w:szCs w:val="24"/>
        </w:rPr>
        <w:t>Ранее присоединённых ЭПУ, если их максимальная мощность увеличивается;</w:t>
      </w:r>
    </w:p>
    <w:p w:rsidR="00392665" w:rsidRDefault="007662D7" w:rsidP="0039266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2665">
        <w:rPr>
          <w:rFonts w:ascii="Times New Roman" w:hAnsi="Times New Roman" w:cs="Times New Roman"/>
          <w:sz w:val="24"/>
          <w:szCs w:val="24"/>
        </w:rPr>
        <w:t>Изменения категории надежности электроснабжения, точек присоединения ранее присоединенных ЭПУ, смены видов производственной деятельности, которые не влекут пересмотра величины максимальной мощности, но изменяют схему внешнего электроснабжения ранее присоединенных ЭПУ;</w:t>
      </w:r>
    </w:p>
    <w:p w:rsidR="007662D7" w:rsidRDefault="007662D7" w:rsidP="0039266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2665">
        <w:rPr>
          <w:rFonts w:ascii="Times New Roman" w:hAnsi="Times New Roman" w:cs="Times New Roman"/>
          <w:sz w:val="24"/>
          <w:szCs w:val="24"/>
        </w:rPr>
        <w:t>Присоединения к системам электроснабжения, входящим в состав общего имущества, принадлежащего на праве общей долевой собственности собственникам помещений в многоквартирном доме, в целях увеличения максимальной мощности в отношении ЭПУ, находящихся в помещениях, расположенных в многоквартирном доме</w:t>
      </w:r>
    </w:p>
    <w:p w:rsidR="00392665" w:rsidRPr="00392665" w:rsidRDefault="00392665" w:rsidP="003926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662D7" w:rsidRPr="00392665" w:rsidRDefault="00392665" w:rsidP="00392665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392665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392665" w:rsidRDefault="007662D7" w:rsidP="003926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Подать заявку на ТП можно самостоятельно или с помощью своего представителя по доверенности:</w:t>
      </w:r>
    </w:p>
    <w:p w:rsidR="00554E45" w:rsidRPr="00392665" w:rsidRDefault="007662D7" w:rsidP="0039266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2665">
        <w:rPr>
          <w:rFonts w:ascii="Times New Roman" w:hAnsi="Times New Roman" w:cs="Times New Roman"/>
          <w:sz w:val="24"/>
          <w:szCs w:val="24"/>
        </w:rPr>
        <w:t>в </w:t>
      </w:r>
      <w:hyperlink r:id="rId5" w:history="1">
        <w:r w:rsidRPr="0039266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Центре обслуживания потребителей</w:t>
        </w:r>
      </w:hyperlink>
      <w:r w:rsidRPr="00392665">
        <w:rPr>
          <w:rFonts w:ascii="Times New Roman" w:hAnsi="Times New Roman" w:cs="Times New Roman"/>
          <w:sz w:val="24"/>
          <w:szCs w:val="24"/>
        </w:rPr>
        <w:t>;</w:t>
      </w:r>
    </w:p>
    <w:p w:rsidR="00554E45" w:rsidRDefault="007662D7" w:rsidP="00554E4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по почте РФ;</w:t>
      </w:r>
    </w:p>
    <w:p w:rsidR="007662D7" w:rsidRPr="00554E45" w:rsidRDefault="007662D7" w:rsidP="00554E45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в </w:t>
      </w:r>
      <w:hyperlink r:id="rId6" w:history="1">
        <w:r w:rsidRPr="00554E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Личном кабинете</w:t>
        </w:r>
      </w:hyperlink>
      <w:r w:rsidRPr="00554E45">
        <w:rPr>
          <w:rFonts w:ascii="Times New Roman" w:hAnsi="Times New Roman" w:cs="Times New Roman"/>
          <w:sz w:val="24"/>
          <w:szCs w:val="24"/>
        </w:rPr>
        <w:t> потребителя.</w:t>
      </w:r>
    </w:p>
    <w:p w:rsidR="00554E45" w:rsidRDefault="007662D7" w:rsidP="00554E4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Образцы заявок можно получить:</w:t>
      </w:r>
    </w:p>
    <w:p w:rsidR="00554E45" w:rsidRPr="00392665" w:rsidRDefault="007662D7" w:rsidP="0039266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2665">
        <w:rPr>
          <w:rFonts w:ascii="Times New Roman" w:hAnsi="Times New Roman" w:cs="Times New Roman"/>
          <w:sz w:val="24"/>
          <w:szCs w:val="24"/>
        </w:rPr>
        <w:t>в </w:t>
      </w:r>
      <w:hyperlink r:id="rId7" w:history="1">
        <w:r w:rsidRPr="0039266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Центре обслуживания потребителей</w:t>
        </w:r>
      </w:hyperlink>
      <w:r w:rsidRPr="00392665">
        <w:rPr>
          <w:rFonts w:ascii="Times New Roman" w:hAnsi="Times New Roman" w:cs="Times New Roman"/>
          <w:sz w:val="24"/>
          <w:szCs w:val="24"/>
        </w:rPr>
        <w:t>;</w:t>
      </w:r>
    </w:p>
    <w:p w:rsidR="007662D7" w:rsidRPr="00554E45" w:rsidRDefault="00392665" w:rsidP="00554E4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DA4B7B">
        <w:rPr>
          <w:rFonts w:ascii="Times New Roman" w:hAnsi="Times New Roman" w:cs="Times New Roman"/>
          <w:sz w:val="24"/>
          <w:szCs w:val="24"/>
        </w:rPr>
        <w:t>территориальной сетевой организации.</w:t>
      </w:r>
    </w:p>
    <w:p w:rsidR="00554E45" w:rsidRDefault="00554E45" w:rsidP="00554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662D7" w:rsidRPr="00554E45">
        <w:rPr>
          <w:rFonts w:ascii="Times New Roman" w:hAnsi="Times New Roman" w:cs="Times New Roman"/>
          <w:sz w:val="24"/>
          <w:szCs w:val="24"/>
        </w:rPr>
        <w:t>К заявке необходимо приложить документы:</w:t>
      </w:r>
    </w:p>
    <w:p w:rsidR="00554E45" w:rsidRPr="00392665" w:rsidRDefault="007662D7" w:rsidP="0039266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2665">
        <w:rPr>
          <w:rFonts w:ascii="Times New Roman" w:hAnsi="Times New Roman" w:cs="Times New Roman"/>
          <w:sz w:val="24"/>
          <w:szCs w:val="24"/>
        </w:rPr>
        <w:t>план расположения ЭПУ которое необходимо присоединить, с привязкой к ориентирам;</w:t>
      </w:r>
    </w:p>
    <w:p w:rsidR="00554E45" w:rsidRDefault="007662D7" w:rsidP="00554E4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 xml:space="preserve">однолинейная схема электрических сетей заявителя, присоединяемых к сетям энергокомпании, номинальный класс напряжения которых составляет 35 </w:t>
      </w:r>
      <w:proofErr w:type="spellStart"/>
      <w:r w:rsidRPr="00554E4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54E45">
        <w:rPr>
          <w:rFonts w:ascii="Times New Roman" w:hAnsi="Times New Roman" w:cs="Times New Roman"/>
          <w:sz w:val="24"/>
          <w:szCs w:val="24"/>
        </w:rPr>
        <w:t xml:space="preserve"> и выше;</w:t>
      </w:r>
    </w:p>
    <w:p w:rsidR="00554E45" w:rsidRDefault="007662D7" w:rsidP="00554E4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/или земельный участок, на котором расположены/будут располагаться объекты заявителя, либо право собственности или иное предусмотренное законом основание на ЭПУ;</w:t>
      </w:r>
    </w:p>
    <w:p w:rsidR="00554E45" w:rsidRDefault="007662D7" w:rsidP="00554E4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доверенность или иные документы, подтверждающие полномочия представителя заявителя, подающего заявку в сетевую компанию;</w:t>
      </w:r>
    </w:p>
    <w:p w:rsidR="00554E45" w:rsidRDefault="007662D7" w:rsidP="00554E4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перечень и мощность ЭПУ, которые могут быть присоединены к устройствам противоаварийной автоматики;</w:t>
      </w:r>
    </w:p>
    <w:p w:rsidR="00554E45" w:rsidRDefault="007662D7" w:rsidP="00554E4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lastRenderedPageBreak/>
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предпринимателей;</w:t>
      </w:r>
    </w:p>
    <w:p w:rsidR="00554E45" w:rsidRDefault="007662D7" w:rsidP="00554E4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</w:t>
      </w:r>
    </w:p>
    <w:p w:rsidR="007662D7" w:rsidRPr="00554E45" w:rsidRDefault="007662D7" w:rsidP="00554E4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копия документа, подтверждающего согласие организации, осуществляющей управление многоквартирным домом либо согласие общего собрания владельцев жилых помещений многоквартирного дома на организацию присоединения (для ЭПУ, расположенного в нежилом помещении многоквартирного дома).</w:t>
      </w:r>
    </w:p>
    <w:p w:rsidR="007662D7" w:rsidRPr="00554E45" w:rsidRDefault="007662D7" w:rsidP="00554E45">
      <w:p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 </w:t>
      </w:r>
    </w:p>
    <w:p w:rsidR="007662D7" w:rsidRPr="00554E45" w:rsidRDefault="007662D7" w:rsidP="00392665">
      <w:pPr>
        <w:rPr>
          <w:rFonts w:ascii="Times New Roman" w:hAnsi="Times New Roman" w:cs="Times New Roman"/>
          <w:b/>
          <w:sz w:val="28"/>
          <w:szCs w:val="28"/>
        </w:rPr>
      </w:pPr>
      <w:r w:rsidRPr="00554E4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92665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7662D7" w:rsidRPr="00554E45" w:rsidRDefault="007662D7" w:rsidP="00554E45">
      <w:p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Сетевая организация направляет Заявителю заполненный и подписанный ею проект договора в 2 экземплярах и технические условия (ТУ). Договор содержит перечень мероприятий по технологическому присоединению, сроки и обязательства сторон по их реализации, размер платы, а также положение об ответственности сторон за невыполнение своих обязательств.</w:t>
      </w:r>
    </w:p>
    <w:p w:rsidR="007662D7" w:rsidRPr="00554E45" w:rsidRDefault="007662D7" w:rsidP="00554E45">
      <w:p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Срок направл</w:t>
      </w:r>
      <w:r w:rsidR="00392665">
        <w:rPr>
          <w:rFonts w:ascii="Times New Roman" w:hAnsi="Times New Roman" w:cs="Times New Roman"/>
          <w:sz w:val="24"/>
          <w:szCs w:val="24"/>
        </w:rPr>
        <w:t>ения договора ТП и размер платы</w:t>
      </w: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3110"/>
        <w:gridCol w:w="3155"/>
      </w:tblGrid>
      <w:tr w:rsidR="00554E45" w:rsidRPr="0026624F" w:rsidTr="00DA4B7B">
        <w:trPr>
          <w:tblCellSpacing w:w="0" w:type="dxa"/>
        </w:trPr>
        <w:tc>
          <w:tcPr>
            <w:tcW w:w="3075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3090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Размер платы за ТП</w:t>
            </w:r>
          </w:p>
        </w:tc>
        <w:tc>
          <w:tcPr>
            <w:tcW w:w="3075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Направление договора ТП</w:t>
            </w:r>
          </w:p>
        </w:tc>
      </w:tr>
      <w:tr w:rsidR="00554E45" w:rsidRPr="0026624F" w:rsidTr="00DA4B7B">
        <w:trPr>
          <w:tblCellSpacing w:w="0" w:type="dxa"/>
        </w:trPr>
        <w:tc>
          <w:tcPr>
            <w:tcW w:w="3075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До 15 кВт включительно</w:t>
            </w:r>
          </w:p>
        </w:tc>
        <w:tc>
          <w:tcPr>
            <w:tcW w:w="3090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392665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 руб.</w:t>
            </w:r>
          </w:p>
        </w:tc>
        <w:tc>
          <w:tcPr>
            <w:tcW w:w="3075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В течение 15 дней с даты подачи заявки на ТП</w:t>
            </w:r>
          </w:p>
        </w:tc>
      </w:tr>
      <w:tr w:rsidR="00554E45" w:rsidRPr="0026624F" w:rsidTr="00DA4B7B">
        <w:trPr>
          <w:tblCellSpacing w:w="0" w:type="dxa"/>
        </w:trPr>
        <w:tc>
          <w:tcPr>
            <w:tcW w:w="3075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От 15 до 150 кВт включительно</w:t>
            </w:r>
          </w:p>
        </w:tc>
        <w:tc>
          <w:tcPr>
            <w:tcW w:w="3090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Согласно тарифному решению с возможностью рассрочки на 3 года</w:t>
            </w:r>
          </w:p>
        </w:tc>
        <w:tc>
          <w:tcPr>
            <w:tcW w:w="3075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В течение 15 дней с даты подачи заявки на ТП</w:t>
            </w:r>
          </w:p>
        </w:tc>
      </w:tr>
      <w:tr w:rsidR="00554E45" w:rsidRPr="0026624F" w:rsidTr="00DA4B7B">
        <w:trPr>
          <w:tblCellSpacing w:w="0" w:type="dxa"/>
        </w:trPr>
        <w:tc>
          <w:tcPr>
            <w:tcW w:w="3075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До 670 кВт включительно</w:t>
            </w:r>
          </w:p>
        </w:tc>
        <w:tc>
          <w:tcPr>
            <w:tcW w:w="3090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Согласно тарифному решению</w:t>
            </w:r>
          </w:p>
        </w:tc>
        <w:tc>
          <w:tcPr>
            <w:tcW w:w="3075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В течение 20 рабочих дней с даты подачи заявки на ТП</w:t>
            </w:r>
          </w:p>
        </w:tc>
      </w:tr>
      <w:tr w:rsidR="00554E45" w:rsidRPr="0026624F" w:rsidTr="00DA4B7B">
        <w:trPr>
          <w:tblCellSpacing w:w="0" w:type="dxa"/>
        </w:trPr>
        <w:tc>
          <w:tcPr>
            <w:tcW w:w="3075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Не менее 670 кВт</w:t>
            </w:r>
          </w:p>
        </w:tc>
        <w:tc>
          <w:tcPr>
            <w:tcW w:w="3090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Согласно тарифному решению</w:t>
            </w:r>
          </w:p>
        </w:tc>
        <w:tc>
          <w:tcPr>
            <w:tcW w:w="3075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В течение 20 рабочих дней с даты подачи заявки на ТП</w:t>
            </w:r>
          </w:p>
        </w:tc>
      </w:tr>
      <w:tr w:rsidR="00554E45" w:rsidRPr="0026624F" w:rsidTr="00DA4B7B">
        <w:trPr>
          <w:tblCellSpacing w:w="0" w:type="dxa"/>
        </w:trPr>
        <w:tc>
          <w:tcPr>
            <w:tcW w:w="9300" w:type="dxa"/>
            <w:gridSpan w:val="3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При временном ТП</w:t>
            </w:r>
          </w:p>
        </w:tc>
      </w:tr>
      <w:tr w:rsidR="00554E45" w:rsidRPr="0026624F" w:rsidTr="00DA4B7B">
        <w:trPr>
          <w:tblCellSpacing w:w="0" w:type="dxa"/>
        </w:trPr>
        <w:tc>
          <w:tcPr>
            <w:tcW w:w="3075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До 150 кВт включительно для передвижных объектов;</w:t>
            </w:r>
          </w:p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по временной схеме электроснабжения</w:t>
            </w:r>
          </w:p>
        </w:tc>
        <w:tc>
          <w:tcPr>
            <w:tcW w:w="3090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Согласно тарифному решению со строительством электрических сетей до существующих объектов сетевой компании силами заявителя</w:t>
            </w:r>
          </w:p>
        </w:tc>
        <w:tc>
          <w:tcPr>
            <w:tcW w:w="3075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В течение 10 дней с даты подачи заявки на ТП</w:t>
            </w:r>
          </w:p>
        </w:tc>
      </w:tr>
    </w:tbl>
    <w:p w:rsidR="007662D7" w:rsidRPr="00554E45" w:rsidRDefault="007662D7" w:rsidP="002662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 xml:space="preserve">Срок направления проекта договора ТП может быть увеличен в случае </w:t>
      </w:r>
      <w:proofErr w:type="spellStart"/>
      <w:r w:rsidRPr="00554E45">
        <w:rPr>
          <w:rFonts w:ascii="Times New Roman" w:hAnsi="Times New Roman" w:cs="Times New Roman"/>
          <w:sz w:val="24"/>
          <w:szCs w:val="24"/>
        </w:rPr>
        <w:t>техприсоединения</w:t>
      </w:r>
      <w:proofErr w:type="spellEnd"/>
      <w:r w:rsidRPr="00554E45">
        <w:rPr>
          <w:rFonts w:ascii="Times New Roman" w:hAnsi="Times New Roman" w:cs="Times New Roman"/>
          <w:sz w:val="24"/>
          <w:szCs w:val="24"/>
        </w:rPr>
        <w:t xml:space="preserve"> по индивидуальному проекту или в случае необходимости согласования технических условий с ОАО «Системный оператор Ед</w:t>
      </w:r>
      <w:r w:rsidR="00392665">
        <w:rPr>
          <w:rFonts w:ascii="Times New Roman" w:hAnsi="Times New Roman" w:cs="Times New Roman"/>
          <w:sz w:val="24"/>
          <w:szCs w:val="24"/>
        </w:rPr>
        <w:t>иной энергетической системы»</w:t>
      </w:r>
      <w:r w:rsidRPr="00554E45">
        <w:rPr>
          <w:rFonts w:ascii="Times New Roman" w:hAnsi="Times New Roman" w:cs="Times New Roman"/>
          <w:sz w:val="24"/>
          <w:szCs w:val="24"/>
        </w:rPr>
        <w:t>.</w:t>
      </w:r>
    </w:p>
    <w:p w:rsidR="007662D7" w:rsidRPr="00554E45" w:rsidRDefault="007662D7" w:rsidP="00554E45">
      <w:p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 xml:space="preserve">Размер платы за </w:t>
      </w:r>
      <w:proofErr w:type="spellStart"/>
      <w:r w:rsidRPr="00554E45"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 w:rsidRPr="00554E45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решением уполномоченного органа исполнительной власти в области государственного регулирования тарифов.</w:t>
      </w:r>
    </w:p>
    <w:p w:rsidR="007662D7" w:rsidRPr="00554E45" w:rsidRDefault="007662D7" w:rsidP="00554E45">
      <w:p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Плата за ТП 550 рублей устанавливается, если:</w:t>
      </w:r>
    </w:p>
    <w:p w:rsidR="00392665" w:rsidRPr="00392665" w:rsidRDefault="007662D7" w:rsidP="0039266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2665">
        <w:rPr>
          <w:rFonts w:ascii="Times New Roman" w:hAnsi="Times New Roman" w:cs="Times New Roman"/>
          <w:sz w:val="24"/>
          <w:szCs w:val="24"/>
        </w:rPr>
        <w:lastRenderedPageBreak/>
        <w:t>объем мощности не превышает 15 кВт;</w:t>
      </w:r>
    </w:p>
    <w:p w:rsidR="00392665" w:rsidRDefault="007662D7" w:rsidP="00554E4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2665">
        <w:rPr>
          <w:rFonts w:ascii="Times New Roman" w:hAnsi="Times New Roman" w:cs="Times New Roman"/>
          <w:sz w:val="24"/>
          <w:szCs w:val="24"/>
        </w:rPr>
        <w:t>расстояние от границ участка Заявителя до объектов сетевой компании заявленного класса напряжения - менее 300 метров в городах и поселках городского типа и 500 метров в сельской местности;</w:t>
      </w:r>
    </w:p>
    <w:p w:rsidR="00392665" w:rsidRDefault="007662D7" w:rsidP="00554E4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2665">
        <w:rPr>
          <w:rFonts w:ascii="Times New Roman" w:hAnsi="Times New Roman" w:cs="Times New Roman"/>
          <w:sz w:val="24"/>
          <w:szCs w:val="24"/>
        </w:rPr>
        <w:t>ТП предусматривается по одному</w:t>
      </w:r>
      <w:r w:rsidR="00392665">
        <w:rPr>
          <w:rFonts w:ascii="Times New Roman" w:hAnsi="Times New Roman" w:cs="Times New Roman"/>
          <w:sz w:val="24"/>
          <w:szCs w:val="24"/>
        </w:rPr>
        <w:t xml:space="preserve"> источнику электроснабжения ЭПУ;</w:t>
      </w:r>
    </w:p>
    <w:p w:rsidR="007662D7" w:rsidRPr="00392665" w:rsidRDefault="007662D7" w:rsidP="00554E4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92665">
        <w:rPr>
          <w:rFonts w:ascii="Times New Roman" w:hAnsi="Times New Roman" w:cs="Times New Roman"/>
          <w:sz w:val="24"/>
          <w:szCs w:val="24"/>
        </w:rPr>
        <w:t>один раз в три года для одного лица</w:t>
      </w:r>
      <w:r w:rsidR="00392665">
        <w:rPr>
          <w:rFonts w:ascii="Times New Roman" w:hAnsi="Times New Roman" w:cs="Times New Roman"/>
          <w:sz w:val="24"/>
          <w:szCs w:val="24"/>
        </w:rPr>
        <w:t>.</w:t>
      </w:r>
    </w:p>
    <w:p w:rsidR="007662D7" w:rsidRPr="00554E45" w:rsidRDefault="007662D7" w:rsidP="0039266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Согласование технических условий с системным оператором необходимо только в отношении присоединения ЭПУ, максимальная мощность которых превышает 5 МВт или увеличивается на 5 МВт и выше.</w:t>
      </w:r>
    </w:p>
    <w:p w:rsidR="007662D7" w:rsidRPr="0026624F" w:rsidRDefault="00392665" w:rsidP="003926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</w:t>
      </w:r>
    </w:p>
    <w:p w:rsidR="007662D7" w:rsidRPr="00554E45" w:rsidRDefault="007662D7" w:rsidP="002662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 xml:space="preserve">Сетевая </w:t>
      </w:r>
      <w:r w:rsidR="00BE7A69">
        <w:rPr>
          <w:rFonts w:ascii="Times New Roman" w:hAnsi="Times New Roman" w:cs="Times New Roman"/>
          <w:sz w:val="24"/>
          <w:szCs w:val="24"/>
        </w:rPr>
        <w:t>организация</w:t>
      </w:r>
      <w:r w:rsidRPr="00554E45">
        <w:rPr>
          <w:rFonts w:ascii="Times New Roman" w:hAnsi="Times New Roman" w:cs="Times New Roman"/>
          <w:sz w:val="24"/>
          <w:szCs w:val="24"/>
        </w:rPr>
        <w:t xml:space="preserve"> выполняет работы до границ земельного участка Заявителя, где расположены его ЭПУ.</w:t>
      </w:r>
    </w:p>
    <w:p w:rsidR="007662D7" w:rsidRPr="00554E45" w:rsidRDefault="007662D7" w:rsidP="002662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Заявитель выполняет мероприятия в границах своего земельного участка, на котором расположены ЭПУ.</w:t>
      </w:r>
    </w:p>
    <w:p w:rsidR="007662D7" w:rsidRPr="00554E45" w:rsidRDefault="0026624F" w:rsidP="0026624F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2D7" w:rsidRPr="00554E45">
        <w:rPr>
          <w:rFonts w:ascii="Times New Roman" w:hAnsi="Times New Roman" w:cs="Times New Roman"/>
          <w:sz w:val="24"/>
          <w:szCs w:val="24"/>
        </w:rPr>
        <w:t>Срок осуществления мероприятий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2"/>
        <w:gridCol w:w="6023"/>
      </w:tblGrid>
      <w:tr w:rsidR="00554E45" w:rsidRPr="0026624F" w:rsidTr="00DA4B7B">
        <w:trPr>
          <w:tblCellSpacing w:w="0" w:type="dxa"/>
        </w:trPr>
        <w:tc>
          <w:tcPr>
            <w:tcW w:w="3420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955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Выполнение работ, осмотр ЭПУ, получение актов готовности</w:t>
            </w:r>
          </w:p>
        </w:tc>
      </w:tr>
      <w:tr w:rsidR="00554E45" w:rsidRPr="0026624F" w:rsidTr="00DA4B7B">
        <w:trPr>
          <w:tblCellSpacing w:w="0" w:type="dxa"/>
        </w:trPr>
        <w:tc>
          <w:tcPr>
            <w:tcW w:w="3420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До 15 кВт включительно</w:t>
            </w:r>
          </w:p>
        </w:tc>
        <w:tc>
          <w:tcPr>
            <w:tcW w:w="5955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4 месяца - 1 год с даты заключения договора ТП</w:t>
            </w:r>
          </w:p>
        </w:tc>
      </w:tr>
      <w:tr w:rsidR="00554E45" w:rsidRPr="0026624F" w:rsidTr="00DA4B7B">
        <w:trPr>
          <w:tblCellSpacing w:w="0" w:type="dxa"/>
        </w:trPr>
        <w:tc>
          <w:tcPr>
            <w:tcW w:w="3420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От 15 кВт до 150 кВт включительно</w:t>
            </w:r>
          </w:p>
        </w:tc>
        <w:tc>
          <w:tcPr>
            <w:tcW w:w="5955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4 месяца - 1 год с даты заключения договора ТП</w:t>
            </w:r>
          </w:p>
        </w:tc>
      </w:tr>
      <w:tr w:rsidR="00554E45" w:rsidRPr="0026624F" w:rsidTr="00DA4B7B">
        <w:trPr>
          <w:tblCellSpacing w:w="0" w:type="dxa"/>
        </w:trPr>
        <w:tc>
          <w:tcPr>
            <w:tcW w:w="3420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До 670 кВт включительно</w:t>
            </w:r>
          </w:p>
        </w:tc>
        <w:tc>
          <w:tcPr>
            <w:tcW w:w="5955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4 месяца - 1 год с даты заключения договора ТП</w:t>
            </w:r>
          </w:p>
        </w:tc>
      </w:tr>
      <w:tr w:rsidR="00554E45" w:rsidRPr="0026624F" w:rsidTr="00DA4B7B">
        <w:trPr>
          <w:tblCellSpacing w:w="0" w:type="dxa"/>
        </w:trPr>
        <w:tc>
          <w:tcPr>
            <w:tcW w:w="3420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От 670 кВт</w:t>
            </w:r>
          </w:p>
        </w:tc>
        <w:tc>
          <w:tcPr>
            <w:tcW w:w="5955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1-2 года</w:t>
            </w:r>
          </w:p>
        </w:tc>
      </w:tr>
      <w:tr w:rsidR="00554E45" w:rsidRPr="0026624F" w:rsidTr="00DA4B7B">
        <w:trPr>
          <w:tblCellSpacing w:w="0" w:type="dxa"/>
        </w:trPr>
        <w:tc>
          <w:tcPr>
            <w:tcW w:w="9405" w:type="dxa"/>
            <w:gridSpan w:val="2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При временном ТП</w:t>
            </w:r>
          </w:p>
        </w:tc>
      </w:tr>
      <w:tr w:rsidR="00554E45" w:rsidRPr="0026624F" w:rsidTr="00DA4B7B">
        <w:trPr>
          <w:tblCellSpacing w:w="0" w:type="dxa"/>
        </w:trPr>
        <w:tc>
          <w:tcPr>
            <w:tcW w:w="3420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До 150 кВт включительно для передвижных объектов</w:t>
            </w:r>
          </w:p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или по временной схеме электроснабжения.</w:t>
            </w:r>
          </w:p>
        </w:tc>
        <w:tc>
          <w:tcPr>
            <w:tcW w:w="5955" w:type="dxa"/>
            <w:tcMar>
              <w:top w:w="17" w:type="dxa"/>
              <w:left w:w="23" w:type="dxa"/>
              <w:bottom w:w="17" w:type="dxa"/>
              <w:right w:w="17" w:type="dxa"/>
            </w:tcMar>
            <w:vAlign w:val="center"/>
            <w:hideMark/>
          </w:tcPr>
          <w:p w:rsidR="007662D7" w:rsidRPr="0026624F" w:rsidRDefault="007662D7" w:rsidP="0055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24F">
              <w:rPr>
                <w:rFonts w:ascii="Times New Roman" w:hAnsi="Times New Roman" w:cs="Times New Roman"/>
                <w:sz w:val="20"/>
                <w:szCs w:val="20"/>
              </w:rPr>
              <w:t xml:space="preserve">15 рабочих дней, при этом заявитель самостоятельно выполняет мероприятия по возведению новых </w:t>
            </w:r>
            <w:proofErr w:type="spellStart"/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энергообъектов</w:t>
            </w:r>
            <w:proofErr w:type="spellEnd"/>
            <w:r w:rsidRPr="002662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662D7" w:rsidRPr="00554E45" w:rsidRDefault="007662D7" w:rsidP="002662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О выполнении своей части работ технических условий заявитель должен уведомить сетевую орган</w:t>
      </w:r>
      <w:r w:rsidR="00392665">
        <w:rPr>
          <w:rFonts w:ascii="Times New Roman" w:hAnsi="Times New Roman" w:cs="Times New Roman"/>
          <w:sz w:val="24"/>
          <w:szCs w:val="24"/>
        </w:rPr>
        <w:t>изацию с приложением документов</w:t>
      </w:r>
      <w:r w:rsidRPr="00554E45">
        <w:rPr>
          <w:rFonts w:ascii="Times New Roman" w:hAnsi="Times New Roman" w:cs="Times New Roman"/>
          <w:sz w:val="24"/>
          <w:szCs w:val="24"/>
        </w:rPr>
        <w:t>:</w:t>
      </w:r>
    </w:p>
    <w:p w:rsidR="007662D7" w:rsidRPr="00554E45" w:rsidRDefault="007662D7" w:rsidP="00554E45">
      <w:p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- при очном визите в </w:t>
      </w:r>
      <w:hyperlink r:id="rId8" w:history="1">
        <w:r w:rsidRPr="00554E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Центр обслуживания потребителей</w:t>
        </w:r>
      </w:hyperlink>
      <w:r w:rsidRPr="00554E45">
        <w:rPr>
          <w:rFonts w:ascii="Times New Roman" w:hAnsi="Times New Roman" w:cs="Times New Roman"/>
          <w:sz w:val="24"/>
          <w:szCs w:val="24"/>
        </w:rPr>
        <w:t>;</w:t>
      </w:r>
    </w:p>
    <w:p w:rsidR="007662D7" w:rsidRPr="00554E45" w:rsidRDefault="007662D7" w:rsidP="00554E45">
      <w:p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- по почте РФ.</w:t>
      </w:r>
    </w:p>
    <w:p w:rsidR="007662D7" w:rsidRPr="00554E45" w:rsidRDefault="007662D7" w:rsidP="00554E45">
      <w:p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Если ЭПУ вводное устройство до 1000 В, то к уведомлению прикладываются:</w:t>
      </w:r>
    </w:p>
    <w:p w:rsidR="007662D7" w:rsidRPr="00554E45" w:rsidRDefault="007662D7" w:rsidP="00554E45">
      <w:p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-копии сертификатов соответствия на электрооборудование;</w:t>
      </w:r>
    </w:p>
    <w:p w:rsidR="007662D7" w:rsidRPr="00554E45" w:rsidRDefault="007662D7" w:rsidP="00554E45">
      <w:p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-технические паспорта оборудования;</w:t>
      </w:r>
    </w:p>
    <w:p w:rsidR="007662D7" w:rsidRPr="00554E45" w:rsidRDefault="007662D7" w:rsidP="00554E45">
      <w:p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-копии разделов проектной документации (если в соответствии с законодательством РФ градостроительной деятельности требуется разработка проекта и ранее проектная документация не предоставлялась).</w:t>
      </w:r>
    </w:p>
    <w:p w:rsidR="00BE7A69" w:rsidRDefault="00BE7A69" w:rsidP="0026624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E7A69" w:rsidRDefault="00BE7A69" w:rsidP="0026624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92665" w:rsidRDefault="00392665" w:rsidP="0026624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Этап</w:t>
      </w:r>
    </w:p>
    <w:p w:rsidR="007662D7" w:rsidRPr="00554E45" w:rsidRDefault="007662D7" w:rsidP="002662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Специалисты сетевой компании согласовывают время проверки выполнения Технических условий и осмотра ЭПУ. Если при проверке выявляются несоответствия, сетевая организация предоставляет информацию об обнаруженных нарушениях и рекомендации по их устранению.</w:t>
      </w:r>
    </w:p>
    <w:p w:rsidR="007662D7" w:rsidRPr="00554E45" w:rsidRDefault="007662D7" w:rsidP="002662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Если работы Заявителем проведены в соответствии с техническими условиями, ему выдаются:</w:t>
      </w:r>
    </w:p>
    <w:p w:rsidR="007662D7" w:rsidRPr="00554E45" w:rsidRDefault="007662D7" w:rsidP="00554E45">
      <w:p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- акт о выполнении ТУ, согласованный с соответствующим субъектом оперативно-диспетчерского управления;</w:t>
      </w:r>
    </w:p>
    <w:p w:rsidR="007662D7" w:rsidRPr="00554E45" w:rsidRDefault="007662D7" w:rsidP="00554E45">
      <w:p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- акт об осуществлении технологического присоединения;</w:t>
      </w:r>
    </w:p>
    <w:p w:rsidR="007662D7" w:rsidRPr="00554E45" w:rsidRDefault="007662D7" w:rsidP="00554E45">
      <w:p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- акт допуска прибора учета к эксплуатации.</w:t>
      </w:r>
    </w:p>
    <w:p w:rsidR="007662D7" w:rsidRPr="00554E45" w:rsidRDefault="007662D7" w:rsidP="002662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 xml:space="preserve">В случаях осуществления ТП к электрическим сетям классом напряжения до 20 </w:t>
      </w:r>
      <w:proofErr w:type="spellStart"/>
      <w:r w:rsidRPr="00554E4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54E45">
        <w:rPr>
          <w:rFonts w:ascii="Times New Roman" w:hAnsi="Times New Roman" w:cs="Times New Roman"/>
          <w:sz w:val="24"/>
          <w:szCs w:val="24"/>
        </w:rPr>
        <w:t xml:space="preserve"> включительно юридическим лицам или индивидуальным предпринимателям с максимальной мощностью от 150 до 670 кВт по третьей категории надежности (по одному источнику электроснабжения) или до 150 кВт по второй категории надежности электроснабжения необходимо в течение 5 дней со дня оформления акта о выполнении технических условий направить в орган федерального государственного энергетического надзора уведомление о готовности на ввод в эксплуатацию объектов и прилагаемые к нему документы (содержание информации в уведомлении определено законодательством РФ).</w:t>
      </w:r>
    </w:p>
    <w:p w:rsidR="007662D7" w:rsidRPr="00554E45" w:rsidRDefault="007662D7" w:rsidP="002662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Сетевая организация осуществляет фактическую подачу электроэнергии на ЭПУ Заявителя.</w:t>
      </w:r>
    </w:p>
    <w:p w:rsidR="007662D7" w:rsidRPr="00554E45" w:rsidRDefault="007662D7" w:rsidP="002662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После получения от сетевой организации актов Заявитель должен подписать акт об осуществлении технологического присоединения возвратить один его экземпляр в сетевую организацию.</w:t>
      </w:r>
    </w:p>
    <w:p w:rsidR="007662D7" w:rsidRPr="0026624F" w:rsidRDefault="00392665" w:rsidP="003926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Этап</w:t>
      </w:r>
    </w:p>
    <w:p w:rsidR="007662D7" w:rsidRPr="00554E45" w:rsidRDefault="007662D7" w:rsidP="00554E45">
      <w:p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Для начала электроснабжения Заявителю необходимо:</w:t>
      </w:r>
    </w:p>
    <w:p w:rsidR="007662D7" w:rsidRPr="00554E45" w:rsidRDefault="007662D7" w:rsidP="00554E45">
      <w:p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 xml:space="preserve">- заключить договор энергоснабжения с </w:t>
      </w:r>
      <w:proofErr w:type="spellStart"/>
      <w:r w:rsidRPr="00554E45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554E45">
        <w:rPr>
          <w:rFonts w:ascii="Times New Roman" w:hAnsi="Times New Roman" w:cs="Times New Roman"/>
          <w:sz w:val="24"/>
          <w:szCs w:val="24"/>
        </w:rPr>
        <w:t xml:space="preserve"> организацией, в соответствии с которым </w:t>
      </w:r>
      <w:proofErr w:type="spellStart"/>
      <w:r w:rsidRPr="00554E45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554E45">
        <w:rPr>
          <w:rFonts w:ascii="Times New Roman" w:hAnsi="Times New Roman" w:cs="Times New Roman"/>
          <w:sz w:val="24"/>
          <w:szCs w:val="24"/>
        </w:rPr>
        <w:t xml:space="preserve"> компания обязана урегулировать вопросы по передаче электроэнергии с сетевой компанией в интересах потребителя.</w:t>
      </w:r>
    </w:p>
    <w:p w:rsidR="007662D7" w:rsidRPr="00554E45" w:rsidRDefault="007662D7" w:rsidP="00554E45">
      <w:p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>Или</w:t>
      </w:r>
    </w:p>
    <w:p w:rsidR="007662D7" w:rsidRPr="00554E45" w:rsidRDefault="007662D7" w:rsidP="00554E45">
      <w:pPr>
        <w:rPr>
          <w:rFonts w:ascii="Times New Roman" w:hAnsi="Times New Roman" w:cs="Times New Roman"/>
          <w:sz w:val="24"/>
          <w:szCs w:val="24"/>
        </w:rPr>
      </w:pPr>
      <w:r w:rsidRPr="00554E45">
        <w:rPr>
          <w:rFonts w:ascii="Times New Roman" w:hAnsi="Times New Roman" w:cs="Times New Roman"/>
          <w:sz w:val="24"/>
          <w:szCs w:val="24"/>
        </w:rPr>
        <w:t xml:space="preserve">- заключить договор оказания услуг по передаче электрической энергии с сетевой организацией и договор купли-продажи электроэнергии с </w:t>
      </w:r>
      <w:proofErr w:type="spellStart"/>
      <w:r w:rsidRPr="00554E45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554E45">
        <w:rPr>
          <w:rFonts w:ascii="Times New Roman" w:hAnsi="Times New Roman" w:cs="Times New Roman"/>
          <w:sz w:val="24"/>
          <w:szCs w:val="24"/>
        </w:rPr>
        <w:t xml:space="preserve"> организацией.</w:t>
      </w:r>
    </w:p>
    <w:p w:rsidR="00E916E1" w:rsidRPr="00554E45" w:rsidRDefault="00E916E1" w:rsidP="00554E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16E1" w:rsidRPr="0055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3.75pt;height:322.9pt" o:bullet="t">
        <v:imagedata r:id="rId1" o:title="Воскл-знак"/>
      </v:shape>
    </w:pict>
  </w:numPicBullet>
  <w:abstractNum w:abstractNumId="0" w15:restartNumberingAfterBreak="0">
    <w:nsid w:val="09FA720C"/>
    <w:multiLevelType w:val="hybridMultilevel"/>
    <w:tmpl w:val="B3E4CF26"/>
    <w:lvl w:ilvl="0" w:tplc="7B6A24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3B7C"/>
    <w:multiLevelType w:val="hybridMultilevel"/>
    <w:tmpl w:val="F15A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D4725"/>
    <w:multiLevelType w:val="hybridMultilevel"/>
    <w:tmpl w:val="DC4E242C"/>
    <w:lvl w:ilvl="0" w:tplc="B5004ACE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B211631"/>
    <w:multiLevelType w:val="hybridMultilevel"/>
    <w:tmpl w:val="2DFA1CFE"/>
    <w:lvl w:ilvl="0" w:tplc="8BB885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C2FE9"/>
    <w:multiLevelType w:val="hybridMultilevel"/>
    <w:tmpl w:val="7DC2D936"/>
    <w:lvl w:ilvl="0" w:tplc="B5004AC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9E617A"/>
    <w:multiLevelType w:val="hybridMultilevel"/>
    <w:tmpl w:val="CCB8674A"/>
    <w:lvl w:ilvl="0" w:tplc="743A5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F2344"/>
    <w:multiLevelType w:val="hybridMultilevel"/>
    <w:tmpl w:val="50BEF4C8"/>
    <w:lvl w:ilvl="0" w:tplc="2D102A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44A98"/>
    <w:multiLevelType w:val="hybridMultilevel"/>
    <w:tmpl w:val="31B2E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D7"/>
    <w:rsid w:val="00232081"/>
    <w:rsid w:val="0026624F"/>
    <w:rsid w:val="00392665"/>
    <w:rsid w:val="00554E45"/>
    <w:rsid w:val="007662D7"/>
    <w:rsid w:val="00BE7A69"/>
    <w:rsid w:val="00C24A2F"/>
    <w:rsid w:val="00DA4B7B"/>
    <w:rsid w:val="00E4663B"/>
    <w:rsid w:val="00E9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BD4B0B-EBFF-4131-9A27-DB8F2233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6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6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2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62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2D7"/>
    <w:rPr>
      <w:b/>
      <w:bCs/>
    </w:rPr>
  </w:style>
  <w:style w:type="character" w:styleId="a5">
    <w:name w:val="Hyperlink"/>
    <w:basedOn w:val="a0"/>
    <w:uiPriority w:val="99"/>
    <w:unhideWhenUsed/>
    <w:rsid w:val="007662D7"/>
    <w:rPr>
      <w:color w:val="0000FF"/>
      <w:u w:val="single"/>
    </w:rPr>
  </w:style>
  <w:style w:type="character" w:styleId="a6">
    <w:name w:val="Emphasis"/>
    <w:basedOn w:val="a0"/>
    <w:uiPriority w:val="20"/>
    <w:qFormat/>
    <w:rsid w:val="007662D7"/>
    <w:rPr>
      <w:i/>
      <w:iCs/>
    </w:rPr>
  </w:style>
  <w:style w:type="paragraph" w:styleId="a7">
    <w:name w:val="List Paragraph"/>
    <w:basedOn w:val="a"/>
    <w:uiPriority w:val="34"/>
    <w:qFormat/>
    <w:rsid w:val="0055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4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ges.ru/doc.jsp?id=82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ges.ru/doc.jsp?id=8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ges.ru/OnlineZTP/faces/index.xhtml" TargetMode="External"/><Relationship Id="rId5" Type="http://schemas.openxmlformats.org/officeDocument/2006/relationships/hyperlink" Target="http://ivges.ru/doc.jsp?id=82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2020-02-18T09:54:00Z</dcterms:created>
  <dcterms:modified xsi:type="dcterms:W3CDTF">2020-02-20T08:05:00Z</dcterms:modified>
</cp:coreProperties>
</file>